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44" w:rsidRPr="00863A02" w:rsidRDefault="00F8589D" w:rsidP="00F72801">
      <w:pPr>
        <w:pStyle w:val="Titel"/>
        <w:spacing w:before="360"/>
        <w:rPr>
          <w:lang w:val="de-DE"/>
        </w:rPr>
      </w:pPr>
      <w:r>
        <w:rPr>
          <w:lang w:val="de-DE"/>
        </w:rPr>
        <w:t>Studentische Hilfskraft</w:t>
      </w:r>
    </w:p>
    <w:p w:rsidR="00B871B7" w:rsidRPr="00680218" w:rsidRDefault="00D4060C" w:rsidP="00680218">
      <w:pPr>
        <w:pStyle w:val="Untertitel"/>
      </w:pPr>
      <w:r w:rsidRPr="00680218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42BF" wp14:editId="484C4DC3">
                <wp:simplePos x="0" y="0"/>
                <wp:positionH relativeFrom="margin">
                  <wp:posOffset>0</wp:posOffset>
                </wp:positionH>
                <wp:positionV relativeFrom="paragraph">
                  <wp:posOffset>416836</wp:posOffset>
                </wp:positionV>
                <wp:extent cx="5755640" cy="2540"/>
                <wp:effectExtent l="0" t="0" r="35560" b="3556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64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713E4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2.8pt" to="453.2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" strokecolor="#8ebae5 [3204]">
                <w10:wrap anchorx="margin"/>
              </v:line>
            </w:pict>
          </mc:Fallback>
        </mc:AlternateContent>
      </w:r>
      <w:r w:rsidR="002E7721">
        <w:rPr>
          <w:lang w:eastAsia="de-DE"/>
        </w:rPr>
        <w:t>Vorlesung Einführung in die Technische Informatik</w:t>
      </w:r>
    </w:p>
    <w:p w:rsidR="005C60EA" w:rsidRDefault="00106E0E" w:rsidP="00D4060C">
      <w:pPr>
        <w:pStyle w:val="berschrift1"/>
      </w:pPr>
      <w:r>
        <w:t>Übersicht</w:t>
      </w:r>
    </w:p>
    <w:p w:rsidR="005E4AD5" w:rsidRPr="002E7721" w:rsidRDefault="002E7721" w:rsidP="002E7721">
      <w:pPr>
        <w:rPr>
          <w:lang w:val="de-DE"/>
        </w:rPr>
      </w:pPr>
      <w:r>
        <w:rPr>
          <w:lang w:val="de-DE"/>
        </w:rPr>
        <w:t xml:space="preserve">Als Erstsemesterveranstaltung hat die Vorlesung „Einführung in die Technische Informatik“ ein hohes Studierendenaufkommen. Um dem damit verbundenem Arbeitsaufwand gerecht zu werden, suchen wir eine weitere studentische Hilfskraft. </w:t>
      </w:r>
    </w:p>
    <w:p w:rsidR="00DB64D7" w:rsidRDefault="00354DC4" w:rsidP="00D4060C">
      <w:pPr>
        <w:pStyle w:val="berschrift1"/>
      </w:pPr>
      <w:r>
        <w:t>Aufgaben</w:t>
      </w:r>
    </w:p>
    <w:p w:rsidR="00106E0E" w:rsidRDefault="00354DC4" w:rsidP="00973BFA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Überarbeitung von Übungsaufgaben und Musterlösungen </w:t>
      </w:r>
    </w:p>
    <w:p w:rsidR="00354DC4" w:rsidRDefault="00354DC4" w:rsidP="00973BFA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Beantworten von Fragen im Moodle-Forum</w:t>
      </w:r>
    </w:p>
    <w:p w:rsidR="00354DC4" w:rsidRPr="00973BFA" w:rsidRDefault="00354DC4" w:rsidP="00973BFA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Modellierung von Klausuraufgaben in Dynexite </w:t>
      </w:r>
    </w:p>
    <w:p w:rsidR="00F67C20" w:rsidRPr="00106E0E" w:rsidRDefault="00F67C20" w:rsidP="00D4060C">
      <w:pPr>
        <w:pStyle w:val="berschrift1"/>
      </w:pPr>
      <w:r w:rsidRPr="00106E0E">
        <w:t>Vorkenntnisse</w:t>
      </w:r>
    </w:p>
    <w:p w:rsidR="00106E0E" w:rsidRPr="00106E0E" w:rsidRDefault="00354DC4" w:rsidP="00106E0E">
      <w:pPr>
        <w:rPr>
          <w:lang w:val="de-DE"/>
        </w:rPr>
      </w:pPr>
      <w:r>
        <w:rPr>
          <w:lang w:val="de-DE"/>
        </w:rPr>
        <w:t xml:space="preserve">Ein bestandene Prüfung in der Vorlesung „Einführung in die Technische Informatik“ ist Voraussetzung. Bewerber sollten gute Kenntnisse der Vorlesungsinhalte nachweisen können. </w:t>
      </w:r>
    </w:p>
    <w:p w:rsidR="00106E0E" w:rsidRPr="00106E0E" w:rsidRDefault="00106E0E" w:rsidP="00106E0E">
      <w:pPr>
        <w:pStyle w:val="berschrift1"/>
      </w:pPr>
      <w:r>
        <w:t>Wir bieten</w:t>
      </w:r>
    </w:p>
    <w:p w:rsidR="00CF015C" w:rsidRDefault="00354DC4" w:rsidP="00354DC4">
      <w:pPr>
        <w:rPr>
          <w:lang w:val="de-DE"/>
        </w:rPr>
      </w:pPr>
      <w:r>
        <w:rPr>
          <w:lang w:val="de-DE"/>
        </w:rPr>
        <w:t>Angedacht ist eine Anstellung als studentische Hilfskraft mit einem Arbeitsumfang von 7-10 Stunden pro Woche. Eingestellt werden soll zum nächstmöglichen Zeitpunkt</w:t>
      </w:r>
    </w:p>
    <w:p w:rsidR="005E4AD5" w:rsidRPr="00354DC4" w:rsidRDefault="005E4AD5" w:rsidP="00354DC4">
      <w:pPr>
        <w:rPr>
          <w:lang w:val="de-DE"/>
        </w:rPr>
      </w:pPr>
    </w:p>
    <w:p w:rsidR="00106E0E" w:rsidRPr="00106E0E" w:rsidRDefault="00106E0E" w:rsidP="00106E0E">
      <w:pPr>
        <w:rPr>
          <w:lang w:val="de-DE"/>
        </w:rPr>
      </w:pPr>
      <w:r w:rsidRPr="00106E0E">
        <w:rPr>
          <w:lang w:val="de-DE"/>
        </w:rPr>
        <w:t xml:space="preserve">Bei Interesse wenden Sie sich bitte </w:t>
      </w:r>
      <w:r w:rsidR="00354DC4">
        <w:rPr>
          <w:lang w:val="de-DE"/>
        </w:rPr>
        <w:t>mit</w:t>
      </w:r>
      <w:r w:rsidRPr="00106E0E">
        <w:rPr>
          <w:lang w:val="de-DE"/>
        </w:rPr>
        <w:t xml:space="preserve"> Notenspiegel an:</w:t>
      </w:r>
    </w:p>
    <w:p w:rsidR="00D73B6D" w:rsidRDefault="00354DC4" w:rsidP="00D4060C">
      <w:pPr>
        <w:jc w:val="left"/>
      </w:pPr>
      <w:r w:rsidRPr="00354DC4">
        <w:t>Maximilian Kloock</w:t>
      </w:r>
      <w:r w:rsidR="000125D8" w:rsidRPr="00354DC4">
        <w:t>, M. Sc. RWTH</w:t>
      </w:r>
      <w:r w:rsidRPr="00354DC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Robin Mroß, M. Sc. RWTH</w:t>
      </w:r>
      <w:r w:rsidR="003F14CD" w:rsidRPr="00354DC4">
        <w:br/>
      </w:r>
      <w:hyperlink r:id="rId8" w:history="1">
        <w:r w:rsidRPr="003C3E15">
          <w:rPr>
            <w:rStyle w:val="Hyperlink"/>
          </w:rPr>
          <w:t>ti@embedded.rwth-aachen.de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3C3E15">
          <w:rPr>
            <w:rStyle w:val="Hyperlink"/>
          </w:rPr>
          <w:t>ti@embedded.rwth-aachen.de</w:t>
        </w:r>
      </w:hyperlink>
    </w:p>
    <w:p w:rsidR="00354DC4" w:rsidRPr="00354DC4" w:rsidRDefault="00354DC4" w:rsidP="00D4060C">
      <w:pPr>
        <w:jc w:val="left"/>
      </w:pPr>
      <w:bookmarkStart w:id="0" w:name="_GoBack"/>
      <w:bookmarkEnd w:id="0"/>
    </w:p>
    <w:sectPr w:rsidR="00354DC4" w:rsidRPr="00354DC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37" w:rsidRDefault="00EA2A37" w:rsidP="00D4060C">
      <w:r>
        <w:separator/>
      </w:r>
    </w:p>
  </w:endnote>
  <w:endnote w:type="continuationSeparator" w:id="0">
    <w:p w:rsidR="00EA2A37" w:rsidRDefault="00EA2A37" w:rsidP="00D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92" w:rsidRPr="00897EBE" w:rsidRDefault="00EC4E9F" w:rsidP="00D4060C">
    <w:pPr>
      <w:pStyle w:val="Fuzeile"/>
      <w:rPr>
        <w:lang w:val="de-DE"/>
      </w:rPr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00EF2" wp14:editId="294A4DE8">
              <wp:simplePos x="0" y="0"/>
              <wp:positionH relativeFrom="margin">
                <wp:posOffset>-1546</wp:posOffset>
              </wp:positionH>
              <wp:positionV relativeFrom="paragraph">
                <wp:posOffset>-76200</wp:posOffset>
              </wp:positionV>
              <wp:extent cx="5755640" cy="2540"/>
              <wp:effectExtent l="0" t="0" r="35560" b="3556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640" cy="25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BC21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-6pt" to="453.1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" strokecolor="#8ebae5 [3204]">
              <w10:wrap anchorx="margin"/>
            </v:line>
          </w:pict>
        </mc:Fallback>
      </mc:AlternateContent>
    </w:r>
    <w:r w:rsidR="006F7306" w:rsidRPr="00863A02">
      <w:tab/>
    </w:r>
    <w:r w:rsidR="006F7306" w:rsidRPr="00863A02">
      <w:tab/>
      <w:t>http://embedded.rwth-aachen.de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37" w:rsidRDefault="00EA2A37" w:rsidP="00D4060C">
      <w:r>
        <w:separator/>
      </w:r>
    </w:p>
  </w:footnote>
  <w:footnote w:type="continuationSeparator" w:id="0">
    <w:p w:rsidR="00EA2A37" w:rsidRDefault="00EA2A37" w:rsidP="00D4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02" w:rsidRDefault="00863A02" w:rsidP="00D4060C">
    <w:pPr>
      <w:pStyle w:val="Kopfzeile"/>
    </w:pPr>
    <w:r>
      <w:rPr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outsideMargin">
            <wp:posOffset>-2877489</wp:posOffset>
          </wp:positionH>
          <wp:positionV relativeFrom="margin">
            <wp:posOffset>-516172</wp:posOffset>
          </wp:positionV>
          <wp:extent cx="3484800" cy="482400"/>
          <wp:effectExtent l="0" t="0" r="1905" b="0"/>
          <wp:wrapNone/>
          <wp:docPr id="5" name="Grafik 5" descr="C:\Users\goebe\Desktop\informatik11_logo_rz\RWTH_Informatik11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ebe\Desktop\informatik11_logo_rz\RWTH_Informatik11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30F"/>
    <w:multiLevelType w:val="multilevel"/>
    <w:tmpl w:val="FE64009E"/>
    <w:styleLink w:val="i11-Ausschreibung-Liste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6A800" w:themeColor="accent4"/>
        <w:w w:val="80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F6A800" w:themeColor="accent4"/>
        <w:w w:val="8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6A800" w:themeColor="accent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6A800" w:themeColor="accent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74F"/>
    <w:multiLevelType w:val="hybridMultilevel"/>
    <w:tmpl w:val="C6B8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2F48"/>
    <w:multiLevelType w:val="hybridMultilevel"/>
    <w:tmpl w:val="9330081E"/>
    <w:lvl w:ilvl="0" w:tplc="B4D268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549F" w:themeColor="text2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51D4E02"/>
    <w:multiLevelType w:val="hybridMultilevel"/>
    <w:tmpl w:val="E22A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46168"/>
    <w:multiLevelType w:val="hybridMultilevel"/>
    <w:tmpl w:val="5F1C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0C6"/>
    <w:multiLevelType w:val="hybridMultilevel"/>
    <w:tmpl w:val="57444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623"/>
    <w:multiLevelType w:val="multilevel"/>
    <w:tmpl w:val="FE64009E"/>
    <w:numStyleLink w:val="i11-Ausschreibung-Liste"/>
  </w:abstractNum>
  <w:abstractNum w:abstractNumId="7" w15:restartNumberingAfterBreak="0">
    <w:nsid w:val="7F9A0E4B"/>
    <w:multiLevelType w:val="multilevel"/>
    <w:tmpl w:val="FE64009E"/>
    <w:numStyleLink w:val="i11-Ausschreibung-Liste"/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C6"/>
    <w:rsid w:val="000125D8"/>
    <w:rsid w:val="00052F53"/>
    <w:rsid w:val="0007531F"/>
    <w:rsid w:val="000F2F7F"/>
    <w:rsid w:val="00106E0E"/>
    <w:rsid w:val="00111741"/>
    <w:rsid w:val="00113E23"/>
    <w:rsid w:val="00127B35"/>
    <w:rsid w:val="001327F0"/>
    <w:rsid w:val="00146279"/>
    <w:rsid w:val="0015687A"/>
    <w:rsid w:val="0018312C"/>
    <w:rsid w:val="001A7614"/>
    <w:rsid w:val="00203AF7"/>
    <w:rsid w:val="00245783"/>
    <w:rsid w:val="00260C3F"/>
    <w:rsid w:val="002879F2"/>
    <w:rsid w:val="002A2AA0"/>
    <w:rsid w:val="002E7721"/>
    <w:rsid w:val="00307953"/>
    <w:rsid w:val="00345D79"/>
    <w:rsid w:val="00350AF8"/>
    <w:rsid w:val="00354DC4"/>
    <w:rsid w:val="003742F8"/>
    <w:rsid w:val="00374A1E"/>
    <w:rsid w:val="00376860"/>
    <w:rsid w:val="00382A97"/>
    <w:rsid w:val="003A6A4A"/>
    <w:rsid w:val="003B79EC"/>
    <w:rsid w:val="003C18FC"/>
    <w:rsid w:val="003F0625"/>
    <w:rsid w:val="003F14CD"/>
    <w:rsid w:val="00417ACB"/>
    <w:rsid w:val="00441BB5"/>
    <w:rsid w:val="00443DE2"/>
    <w:rsid w:val="00475A15"/>
    <w:rsid w:val="00487F67"/>
    <w:rsid w:val="004D2A91"/>
    <w:rsid w:val="004D510E"/>
    <w:rsid w:val="00573514"/>
    <w:rsid w:val="0059417D"/>
    <w:rsid w:val="00597112"/>
    <w:rsid w:val="005B517C"/>
    <w:rsid w:val="005C1FC0"/>
    <w:rsid w:val="005C60EA"/>
    <w:rsid w:val="005E4AD5"/>
    <w:rsid w:val="005F2F7B"/>
    <w:rsid w:val="006027A0"/>
    <w:rsid w:val="0061281E"/>
    <w:rsid w:val="006441AA"/>
    <w:rsid w:val="006507EF"/>
    <w:rsid w:val="00680218"/>
    <w:rsid w:val="006827EA"/>
    <w:rsid w:val="006D141B"/>
    <w:rsid w:val="006F52C6"/>
    <w:rsid w:val="006F7306"/>
    <w:rsid w:val="007631AF"/>
    <w:rsid w:val="00785A44"/>
    <w:rsid w:val="0079583E"/>
    <w:rsid w:val="007B4677"/>
    <w:rsid w:val="007E0EF3"/>
    <w:rsid w:val="008059C1"/>
    <w:rsid w:val="00806C83"/>
    <w:rsid w:val="00806E0A"/>
    <w:rsid w:val="00841C32"/>
    <w:rsid w:val="00845F0E"/>
    <w:rsid w:val="00863A02"/>
    <w:rsid w:val="00897EBE"/>
    <w:rsid w:val="008B01F0"/>
    <w:rsid w:val="008C3758"/>
    <w:rsid w:val="008F71F1"/>
    <w:rsid w:val="009400D8"/>
    <w:rsid w:val="00954E0E"/>
    <w:rsid w:val="00973BFA"/>
    <w:rsid w:val="00987CC0"/>
    <w:rsid w:val="00A3182D"/>
    <w:rsid w:val="00A727EF"/>
    <w:rsid w:val="00A74010"/>
    <w:rsid w:val="00AB4AAD"/>
    <w:rsid w:val="00AC6AA5"/>
    <w:rsid w:val="00AD1626"/>
    <w:rsid w:val="00B45530"/>
    <w:rsid w:val="00B871B7"/>
    <w:rsid w:val="00BC4180"/>
    <w:rsid w:val="00BE01DB"/>
    <w:rsid w:val="00C75760"/>
    <w:rsid w:val="00C81AEB"/>
    <w:rsid w:val="00C90656"/>
    <w:rsid w:val="00CD125C"/>
    <w:rsid w:val="00CF015C"/>
    <w:rsid w:val="00D4060C"/>
    <w:rsid w:val="00D63186"/>
    <w:rsid w:val="00D73B6D"/>
    <w:rsid w:val="00D84B5E"/>
    <w:rsid w:val="00DB64D7"/>
    <w:rsid w:val="00DC459B"/>
    <w:rsid w:val="00DE1740"/>
    <w:rsid w:val="00E00008"/>
    <w:rsid w:val="00E123C6"/>
    <w:rsid w:val="00E40C52"/>
    <w:rsid w:val="00E81E77"/>
    <w:rsid w:val="00EA2A37"/>
    <w:rsid w:val="00EA4173"/>
    <w:rsid w:val="00EC4E9F"/>
    <w:rsid w:val="00F14FD1"/>
    <w:rsid w:val="00F6055E"/>
    <w:rsid w:val="00F67C20"/>
    <w:rsid w:val="00F72801"/>
    <w:rsid w:val="00F73FD7"/>
    <w:rsid w:val="00F8589D"/>
    <w:rsid w:val="00F861E1"/>
    <w:rsid w:val="00F87E92"/>
    <w:rsid w:val="00FC6150"/>
    <w:rsid w:val="00FD09AC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71DC9"/>
  <w15:docId w15:val="{A8473CAB-C8B9-4321-9F64-78EF158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60C"/>
    <w:pPr>
      <w:spacing w:line="240" w:lineRule="auto"/>
      <w:jc w:val="both"/>
    </w:pPr>
    <w:rPr>
      <w:noProof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61E1"/>
    <w:pPr>
      <w:keepNext/>
      <w:keepLines/>
      <w:spacing w:before="320" w:after="0"/>
      <w:outlineLvl w:val="0"/>
    </w:pPr>
    <w:rPr>
      <w:rFonts w:ascii="Calibri Light" w:eastAsiaTheme="majorEastAsia" w:hAnsi="Calibri Light" w:cstheme="majorBidi"/>
      <w:color w:val="00549F" w:themeColor="text2"/>
      <w:sz w:val="28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B467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46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49F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46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46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49F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46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549F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46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D97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46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549F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46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549F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Art der Ausschreibung"/>
    <w:basedOn w:val="Standard"/>
    <w:next w:val="Standard"/>
    <w:link w:val="TitelZchn"/>
    <w:uiPriority w:val="10"/>
    <w:qFormat/>
    <w:rsid w:val="00F861E1"/>
    <w:pPr>
      <w:spacing w:after="0"/>
      <w:contextualSpacing/>
    </w:pPr>
    <w:rPr>
      <w:rFonts w:ascii="Calibri Light" w:eastAsiaTheme="majorEastAsia" w:hAnsi="Calibri Light" w:cstheme="majorBidi"/>
      <w:color w:val="8EBAE5" w:themeColor="accent1"/>
      <w:spacing w:val="-10"/>
      <w:sz w:val="56"/>
      <w:szCs w:val="56"/>
    </w:rPr>
  </w:style>
  <w:style w:type="character" w:customStyle="1" w:styleId="TitelZchn">
    <w:name w:val="Titel Zchn"/>
    <w:aliases w:val="Art der Ausschreibung Zchn"/>
    <w:basedOn w:val="Absatz-Standardschriftart"/>
    <w:link w:val="Titel"/>
    <w:uiPriority w:val="10"/>
    <w:rsid w:val="00F861E1"/>
    <w:rPr>
      <w:rFonts w:ascii="Calibri Light" w:eastAsiaTheme="majorEastAsia" w:hAnsi="Calibri Light" w:cstheme="majorBidi"/>
      <w:noProof/>
      <w:color w:val="8EBAE5" w:themeColor="accent1"/>
      <w:spacing w:val="-10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61E1"/>
    <w:rPr>
      <w:rFonts w:ascii="Calibri Light" w:eastAsiaTheme="majorEastAsia" w:hAnsi="Calibri Light" w:cstheme="majorBidi"/>
      <w:noProof/>
      <w:color w:val="00549F" w:themeColor="text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467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Untertitel">
    <w:name w:val="Subtitle"/>
    <w:aliases w:val="Titel der Arbeit"/>
    <w:basedOn w:val="Standard"/>
    <w:next w:val="Standard"/>
    <w:link w:val="UntertitelZchn"/>
    <w:uiPriority w:val="11"/>
    <w:qFormat/>
    <w:rsid w:val="00680218"/>
    <w:pPr>
      <w:numPr>
        <w:ilvl w:val="1"/>
      </w:numPr>
      <w:spacing w:after="480"/>
      <w:jc w:val="left"/>
    </w:pPr>
    <w:rPr>
      <w:rFonts w:eastAsiaTheme="majorEastAsia" w:cstheme="majorBidi"/>
      <w:color w:val="00549F" w:themeColor="text2"/>
      <w:sz w:val="32"/>
      <w:szCs w:val="24"/>
      <w:lang w:val="de-DE"/>
    </w:rPr>
  </w:style>
  <w:style w:type="character" w:customStyle="1" w:styleId="UntertitelZchn">
    <w:name w:val="Untertitel Zchn"/>
    <w:aliases w:val="Titel der Arbeit Zchn"/>
    <w:basedOn w:val="Absatz-Standardschriftart"/>
    <w:link w:val="Untertitel"/>
    <w:uiPriority w:val="11"/>
    <w:rsid w:val="00680218"/>
    <w:rPr>
      <w:rFonts w:eastAsiaTheme="majorEastAsia" w:cstheme="majorBidi"/>
      <w:noProof/>
      <w:color w:val="00549F" w:themeColor="text2"/>
      <w:sz w:val="32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345D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7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E92"/>
  </w:style>
  <w:style w:type="paragraph" w:styleId="Fuzeile">
    <w:name w:val="footer"/>
    <w:basedOn w:val="Standard"/>
    <w:link w:val="FuzeileZchn"/>
    <w:uiPriority w:val="99"/>
    <w:unhideWhenUsed/>
    <w:rsid w:val="00F87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E9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4677"/>
    <w:rPr>
      <w:rFonts w:asciiTheme="majorHAnsi" w:eastAsiaTheme="majorEastAsia" w:hAnsiTheme="majorHAnsi" w:cstheme="majorBidi"/>
      <w:color w:val="00549F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4677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4677"/>
    <w:rPr>
      <w:rFonts w:asciiTheme="majorHAnsi" w:eastAsiaTheme="majorEastAsia" w:hAnsiTheme="majorHAnsi" w:cstheme="majorBidi"/>
      <w:color w:val="00549F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4677"/>
    <w:rPr>
      <w:rFonts w:asciiTheme="majorHAnsi" w:eastAsiaTheme="majorEastAsia" w:hAnsiTheme="majorHAnsi" w:cstheme="majorBidi"/>
      <w:i/>
      <w:iCs/>
      <w:color w:val="00549F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4677"/>
    <w:rPr>
      <w:rFonts w:asciiTheme="majorHAnsi" w:eastAsiaTheme="majorEastAsia" w:hAnsiTheme="majorHAnsi" w:cstheme="majorBidi"/>
      <w:i/>
      <w:iCs/>
      <w:color w:val="225D97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4677"/>
    <w:rPr>
      <w:rFonts w:asciiTheme="majorHAnsi" w:eastAsiaTheme="majorEastAsia" w:hAnsiTheme="majorHAnsi" w:cstheme="majorBidi"/>
      <w:b/>
      <w:bCs/>
      <w:color w:val="00549F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4677"/>
    <w:rPr>
      <w:rFonts w:asciiTheme="majorHAnsi" w:eastAsiaTheme="majorEastAsia" w:hAnsiTheme="majorHAnsi" w:cstheme="majorBidi"/>
      <w:b/>
      <w:bCs/>
      <w:i/>
      <w:iCs/>
      <w:color w:val="00549F" w:themeColor="text2"/>
    </w:rPr>
  </w:style>
  <w:style w:type="paragraph" w:styleId="Beschriftung">
    <w:name w:val="caption"/>
    <w:basedOn w:val="Standard"/>
    <w:next w:val="Standard"/>
    <w:uiPriority w:val="35"/>
    <w:unhideWhenUsed/>
    <w:qFormat/>
    <w:rsid w:val="00863A02"/>
    <w:pPr>
      <w:jc w:val="center"/>
    </w:pPr>
    <w:rPr>
      <w:b/>
      <w:bCs/>
      <w:smallCaps/>
      <w:color w:val="595959" w:themeColor="text1" w:themeTint="A6"/>
      <w:spacing w:val="6"/>
    </w:rPr>
  </w:style>
  <w:style w:type="character" w:styleId="Fett">
    <w:name w:val="Strong"/>
    <w:basedOn w:val="Absatz-Standardschriftart"/>
    <w:uiPriority w:val="22"/>
    <w:rsid w:val="007B4677"/>
    <w:rPr>
      <w:b/>
      <w:bCs/>
    </w:rPr>
  </w:style>
  <w:style w:type="character" w:styleId="Hervorhebung">
    <w:name w:val="Emphasis"/>
    <w:basedOn w:val="Absatz-Standardschriftart"/>
    <w:uiPriority w:val="20"/>
    <w:qFormat/>
    <w:rsid w:val="007B4677"/>
    <w:rPr>
      <w:i/>
      <w:iCs/>
    </w:rPr>
  </w:style>
  <w:style w:type="paragraph" w:styleId="KeinLeerraum">
    <w:name w:val="No Spacing"/>
    <w:uiPriority w:val="1"/>
    <w:rsid w:val="007B467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rsid w:val="007B467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67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4677"/>
    <w:pPr>
      <w:pBdr>
        <w:left w:val="single" w:sz="18" w:space="12" w:color="8EBAE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EBAE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4677"/>
    <w:rPr>
      <w:rFonts w:asciiTheme="majorHAnsi" w:eastAsiaTheme="majorEastAsia" w:hAnsiTheme="majorHAnsi" w:cstheme="majorBidi"/>
      <w:color w:val="8EBAE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rsid w:val="007B4677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B467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7B4677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7B4677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rsid w:val="007B4677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467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00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008"/>
    <w:rPr>
      <w:rFonts w:ascii="Lucida Grande" w:hAnsi="Lucida Grande" w:cs="Lucida Grande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000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0008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0008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000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0008"/>
    <w:rPr>
      <w:b/>
      <w:bCs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125D8"/>
    <w:rPr>
      <w:color w:val="8EBAE5" w:themeColor="hyperlink"/>
      <w:u w:val="single"/>
    </w:rPr>
  </w:style>
  <w:style w:type="numbering" w:customStyle="1" w:styleId="i11-Ausschreibung-Liste">
    <w:name w:val="i11-Ausschreibung-Liste"/>
    <w:uiPriority w:val="99"/>
    <w:rsid w:val="00E40C5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@embedded.rwth-aach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@embedded.rwth-aach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elker\Documents\ArcadeDocuments\Calls\i11-Ausschreibung_2014.dotx" TargetMode="External"/></Relationships>
</file>

<file path=word/theme/theme1.xml><?xml version="1.0" encoding="utf-8"?>
<a:theme xmlns:a="http://schemas.openxmlformats.org/drawingml/2006/main" name="i11">
  <a:themeElements>
    <a:clrScheme name="RWTH_Corporate_IXI">
      <a:dk1>
        <a:srgbClr val="000000"/>
      </a:dk1>
      <a:lt1>
        <a:srgbClr val="FFFFFF"/>
      </a:lt1>
      <a:dk2>
        <a:srgbClr val="00549F"/>
      </a:dk2>
      <a:lt2>
        <a:srgbClr val="606062"/>
      </a:lt2>
      <a:accent1>
        <a:srgbClr val="8EBAE5"/>
      </a:accent1>
      <a:accent2>
        <a:srgbClr val="57AB27"/>
      </a:accent2>
      <a:accent3>
        <a:srgbClr val="BDCD00"/>
      </a:accent3>
      <a:accent4>
        <a:srgbClr val="F6A800"/>
      </a:accent4>
      <a:accent5>
        <a:srgbClr val="CC071E"/>
      </a:accent5>
      <a:accent6>
        <a:srgbClr val="A11035"/>
      </a:accent6>
      <a:hlink>
        <a:srgbClr val="8EBAE5"/>
      </a:hlink>
      <a:folHlink>
        <a:srgbClr val="8EBAE5"/>
      </a:folHlink>
    </a:clrScheme>
    <a:fontScheme name="i1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46D4-C033-453F-9496-42EB438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i11-Ausschreibung_2014.dotx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Völker, Marcus</dc:creator>
  <cp:lastModifiedBy>Kloock, Maximilian</cp:lastModifiedBy>
  <cp:revision>3</cp:revision>
  <cp:lastPrinted>2014-10-01T10:05:00Z</cp:lastPrinted>
  <dcterms:created xsi:type="dcterms:W3CDTF">2020-12-10T08:19:00Z</dcterms:created>
  <dcterms:modified xsi:type="dcterms:W3CDTF">2020-12-10T08:44:00Z</dcterms:modified>
</cp:coreProperties>
</file>